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EB" w:rsidRPr="00303AEB" w:rsidRDefault="00303AEB" w:rsidP="00303AEB">
      <w:pPr>
        <w:shd w:val="clear" w:color="auto" w:fill="FFFFFF"/>
        <w:spacing w:after="0" w:line="240" w:lineRule="auto"/>
        <w:ind w:left="856" w:right="975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303AE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ОБЗОР ОСНОВНЫХ ИЗМЕНЕНИЙ ЗАКОНОДАТЕЛЬСТВАВ СФЕРЕ ЭНЕРГЕТИКИ В ДЕКАБРЕ 2016 Г</w:t>
      </w:r>
    </w:p>
    <w:tbl>
      <w:tblPr>
        <w:tblW w:w="109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75"/>
        <w:gridCol w:w="4082"/>
        <w:gridCol w:w="3032"/>
      </w:tblGrid>
      <w:tr w:rsidR="00303AEB" w:rsidRPr="00303AEB" w:rsidTr="00303AE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A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A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закона/документа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A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A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Начало действия / Вступление в силу</w:t>
            </w:r>
          </w:p>
        </w:tc>
      </w:tr>
      <w:tr w:rsidR="00303AEB" w:rsidRPr="00303AEB" w:rsidTr="00303AE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A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" w:tgtFrame="_blank" w:history="1">
              <w:r w:rsidRPr="00303AEB">
                <w:rPr>
                  <w:rFonts w:ascii="Arial" w:eastAsia="Times New Roman" w:hAnsi="Arial" w:cs="Arial"/>
                  <w:b/>
                  <w:bCs/>
                  <w:color w:val="0062B8"/>
                  <w:sz w:val="21"/>
                  <w:szCs w:val="21"/>
                  <w:u w:val="single"/>
                  <w:lang w:eastAsia="ru-RU"/>
                </w:rPr>
                <w:t>Приказ Федеральной антимонопольной службы от 11.11.2016. № 1595/16</w:t>
              </w:r>
            </w:hyperlink>
            <w:r w:rsidRPr="00303A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«Об утверждении минимальной нормы доходности для расчета тарифов в сфере теплоснабжения с применением метода обеспечения доходности инвестированного капитала на долгосрочный период регулирования с началом долгосрочного периода регулирования в 2017 году»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Приказом ФАС России вводятся новые минимальные нормы доходности для расчета тарифов в сфере теплоснабжения.</w:t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 частности, Приказом установлено, что:</w:t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  Минимальная норма доходности инвестированного капитала для расчета тарифов в сфере теплоснабжения с применением метода обеспечения доходности инвестированного капитала, созданного до перехода к регулированию тарифов с применением метода обеспечения доходности инвестированного капитала, на долгосрочный период регулирования с началом долгосрочного периода регулирования в 2017 году, в номинальном выражении составляет 10,95%.</w:t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  Минимальная норма доходности инвестированного капитала для расчета тарифов в сфере теплоснабжения с применением метода обеспечения доходности инвестированного капитала, созданного после перехода к регулированию тарифов с применением метода обеспечения доходности инвестированного капитала, на долгосрочный период регулирования с началом долгосрочного периода регулирования в 2017 году, в номинальном выражении составляет 13,95%.</w:t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Таким образом, Приказом антимонопольной службой увеличены минимальные нормы доходности для расчета тарифов в сфере теплоснабжения по сравнению с показателями, установленными на 2016 год в размере 89,93 процента и 11,93 процента соответственно.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A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24.12.2016</w:t>
            </w:r>
          </w:p>
        </w:tc>
      </w:tr>
      <w:tr w:rsidR="00303AEB" w:rsidRPr="00303AEB" w:rsidTr="00303AE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A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tgtFrame="_blank" w:history="1">
              <w:r w:rsidRPr="00303AEB">
                <w:rPr>
                  <w:rFonts w:ascii="Arial" w:eastAsia="Times New Roman" w:hAnsi="Arial" w:cs="Arial"/>
                  <w:b/>
                  <w:bCs/>
                  <w:color w:val="0062B8"/>
                  <w:sz w:val="21"/>
                  <w:szCs w:val="21"/>
                  <w:u w:val="single"/>
                  <w:lang w:eastAsia="ru-RU"/>
                </w:rPr>
                <w:t>Постановление Правительства РФ от 10.12.2016 № 1334</w:t>
              </w:r>
            </w:hyperlink>
            <w:r w:rsidRPr="00303A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«О внесении изменений в постановление Правительства Российской Федерации от 18 августа 2010 г. № 636»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Постановлением Правительства РФ от 10.12.2016 № 1334 изменены требования к </w:t>
            </w:r>
            <w:proofErr w:type="spellStart"/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энергосервисным</w:t>
            </w:r>
            <w:proofErr w:type="spellEnd"/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контрактам.</w:t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Согласно измененным правилам все заказчики независимо от вида деятельности формируют подробное техническое описание, указывают сроки выполнения каждого мероприятия </w:t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 энергосбережению и повышению энергоэффективности согласно Закону № 44−ФЗ.</w:t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Стоимость единицы энергетического ресурса приравняют к цене (тарифу), по которой заказчик по Закону № 44−ФЗ рассчитывается за поставку энергоресурса и которая действует на дату отбора.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A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01.01.2017</w:t>
            </w:r>
          </w:p>
        </w:tc>
      </w:tr>
      <w:tr w:rsidR="00303AEB" w:rsidRPr="00303AEB" w:rsidTr="00303AE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A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tgtFrame="_blank" w:history="1">
              <w:r w:rsidRPr="00303AEB">
                <w:rPr>
                  <w:rFonts w:ascii="Arial" w:eastAsia="Times New Roman" w:hAnsi="Arial" w:cs="Arial"/>
                  <w:b/>
                  <w:bCs/>
                  <w:color w:val="0062B8"/>
                  <w:sz w:val="21"/>
                  <w:szCs w:val="21"/>
                  <w:u w:val="single"/>
                  <w:lang w:eastAsia="ru-RU"/>
                </w:rPr>
                <w:t>Постановление Правительства РФ от 08.12.2016 № 1319</w:t>
              </w:r>
            </w:hyperlink>
            <w:r w:rsidRPr="00303A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«О внесении изменений в некоторые акты Правительства Российской Федерации по вопросам обмена документами, подписанными электронной подписью, в ходе осуществления мероприятий по технологическому присоединению энергопринимающих устройств потребителей электрической энергии»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Рассматриваемым Постановлением определяется порядок заключения договора продажи электрической энергии и осуществления процедуры технологического присоединения к электрическим сетям </w:t>
            </w:r>
            <w:r w:rsidRPr="00303A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 электронной форме.</w:t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Так, согласно указанному документу с 1 января 2017 года сетевой организацией для осуществления процедуры технологического присоединения и гарантирующим поставщиком для заключения договора, обеспечивающего продажу электрической энергии (мощности) на розничном рынке, наряду с использованием документов на бумажном носителе обеспечивается возможность использования необходимых документов в электронной форме.</w:t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Сетевая организация, гарантирующий поставщик и заявитель – юридическое лицо или индивидуальный предприниматель для осуществления процедуры технологического присоединения и заключения договора, обеспечивающего продажу электрической энергии (мощности) на розничном рынке, подписывают документы в электронной форме с использованием усиленной квалифицированной электронной подписи.</w:t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Заявитель – физическое лицо для осуществления процедуры технологического присоединения и заключения договора, обеспечивающего продажу электрической энергии (мощности) на розничном рынке, подписывает документы в электронной форме простой электронной подписью.</w:t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В случае если заявителем выбран способ обмена документами в электронной форме, документы, оформление которых предусмотрено Правилами технологического присоединения энергопринимающих </w:t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устройств потребителей электрической энергии, объектов по производству электрической энергии, а также объектов электросетевого хозяйства, принадлежащих сетевым организациям и иным лицам, к электрическим сетям, утвержденными Постановлением Правительства РФ от 27.12.2004 № 861, между сетевой организацией и заявителем в ходе осуществления процедуры технологического присоединения, а также между гарантирующим поставщиком и заявителем в ходе заключения договора, обеспечивающего продажу электрической энергии (мощности) на розничном рынке, подлежат направлению и оформлению сторонами в электронном виде. При этом оформление таких документов дополнительно на бумажном носителе, как правило, не требуется.</w:t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Сетевая организация (гарантирующий поставщик) при поступлении запроса физического лица о необходимости предоставления документов, подписанных между ними в электронной форме, обязана в течение 10 дней со дня получения такого запроса обеспечить направление таких документов на бумажном носителе, подписанных со стороны сетевой организации (гарантирующего поставщика), в адрес заявителя.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A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01.01.2017</w:t>
            </w:r>
          </w:p>
        </w:tc>
      </w:tr>
      <w:tr w:rsidR="00303AEB" w:rsidRPr="00303AEB" w:rsidTr="00303AE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A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tgtFrame="_blank" w:history="1">
              <w:r w:rsidRPr="00303AEB">
                <w:rPr>
                  <w:rFonts w:ascii="Arial" w:eastAsia="Times New Roman" w:hAnsi="Arial" w:cs="Arial"/>
                  <w:b/>
                  <w:bCs/>
                  <w:color w:val="0062B8"/>
                  <w:sz w:val="21"/>
                  <w:szCs w:val="21"/>
                  <w:u w:val="single"/>
                  <w:lang w:eastAsia="ru-RU"/>
                </w:rPr>
                <w:t>Постановление Правительства РФ от 30.11.2016 № 1265</w:t>
              </w:r>
            </w:hyperlink>
            <w:r w:rsidRPr="00303A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«О порядке установления платы за технологическое присоединение вновь вводимых в эксплуатацию объектов по производству электрической энергии атомных станций и гидроэлектростанций (в том числе гидроаккумулирующих электростанций) к объектам единой национальной (общероссийской) электрической сети»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Постановление предусматривает возможность предоставления рассрочки внесения платы за технологическое присоединение по заявке, направляемой заявителем при присоединении объектов по производству электрической энергии атомных станций или гидроэлектростанций (в том числе гидроаккумулирующих электростанций) к единой национальной (общероссийской) электрической сети. Такая рассрочка предоставляется заявителям на период, равный 10 годам, исчисляемый со дня подписания сторонами акта об осуществлении технологического присоединения.</w:t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При предоставлении рассрочки денежные средства, в том числе проценты в связи с предоставлением рассрочки, вносятся равными платежами не позднее последнего рабочего дня II и IV кварталов соответствующего года. Указанные платежи рассчитываются исходя из сроков предоставления рассрочки и процентов, определенных в договоре в размере 6 процентов годовых остатка задолженности по </w:t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плате за технологическое присоединение, установленной уполномоченным органом исполнительной власти в области государственного регулирования тарифов.</w:t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Кроме того, Постановлением уточняется порядок установления цен на мощность вводимых в эксплуатацию новых атомных станций и гидроэлектростанций (в том числе гидроаккумулирующих электростанций). В частности, устанавливаемые цены должны включать компенсацию затрат поставщиков – участников оптового рынка электроэнергии и мощности на технологическое присоединение к объектам электросетевого хозяйства, соответствующим критериям отнесения к единой (общероссийской) электрической сети, с учетом выбранного поставщиком – участником оптового рынка электрической энергии и мощности порядка расчетов за технологическое присоединение.</w:t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03A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 целях реализации перечисленных изменений в законодательстве Правительством Российской Федерации предписано ФАС России по согласованию с Министерством энергетики Российской Федерации и Министерством экономического развития Российской Федерации пересмотреть установленные на 2016 год цены на мощность, поставляемую по договорам купли-продажи (поставки) мощности на оптовый рынок электрической энергии (мощности) вновь вводимыми атомными станциями и гидроэлектростанциями (в том числе гидроаккумулирующими электростанциями), при наличии такой необходимости.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AEB" w:rsidRPr="00303AEB" w:rsidRDefault="00303AEB" w:rsidP="0030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AE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10.12.2016</w:t>
            </w:r>
          </w:p>
        </w:tc>
      </w:tr>
    </w:tbl>
    <w:p w:rsidR="00303AEB" w:rsidRPr="00303AEB" w:rsidRDefault="00303AEB" w:rsidP="00303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3AEB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303AEB">
        <w:rPr>
          <w:rFonts w:ascii="Arial" w:eastAsia="Times New Roman" w:hAnsi="Arial" w:cs="Arial"/>
          <w:i/>
          <w:iCs/>
          <w:color w:val="808080"/>
          <w:sz w:val="23"/>
          <w:szCs w:val="23"/>
          <w:lang w:eastAsia="ru-RU"/>
        </w:rPr>
        <w:t xml:space="preserve">Автор: </w:t>
      </w:r>
      <w:proofErr w:type="spellStart"/>
      <w:r w:rsidRPr="00303AEB">
        <w:rPr>
          <w:rFonts w:ascii="Arial" w:eastAsia="Times New Roman" w:hAnsi="Arial" w:cs="Arial"/>
          <w:i/>
          <w:iCs/>
          <w:color w:val="808080"/>
          <w:sz w:val="23"/>
          <w:szCs w:val="23"/>
          <w:lang w:eastAsia="ru-RU"/>
        </w:rPr>
        <w:t>Vegas</w:t>
      </w:r>
      <w:proofErr w:type="spellEnd"/>
      <w:r w:rsidRPr="00303AEB">
        <w:rPr>
          <w:rFonts w:ascii="Arial" w:eastAsia="Times New Roman" w:hAnsi="Arial" w:cs="Arial"/>
          <w:i/>
          <w:iCs/>
          <w:color w:val="808080"/>
          <w:sz w:val="23"/>
          <w:szCs w:val="23"/>
          <w:lang w:eastAsia="ru-RU"/>
        </w:rPr>
        <w:t xml:space="preserve"> </w:t>
      </w:r>
      <w:proofErr w:type="spellStart"/>
      <w:r w:rsidRPr="00303AEB">
        <w:rPr>
          <w:rFonts w:ascii="Arial" w:eastAsia="Times New Roman" w:hAnsi="Arial" w:cs="Arial"/>
          <w:i/>
          <w:iCs/>
          <w:color w:val="808080"/>
          <w:sz w:val="23"/>
          <w:szCs w:val="23"/>
          <w:lang w:eastAsia="ru-RU"/>
        </w:rPr>
        <w:t>Lex</w:t>
      </w:r>
      <w:proofErr w:type="spellEnd"/>
      <w:r w:rsidRPr="00303AEB">
        <w:rPr>
          <w:rFonts w:ascii="Arial" w:eastAsia="Times New Roman" w:hAnsi="Arial" w:cs="Arial"/>
          <w:i/>
          <w:iCs/>
          <w:color w:val="808080"/>
          <w:sz w:val="23"/>
          <w:szCs w:val="23"/>
          <w:lang w:eastAsia="ru-RU"/>
        </w:rPr>
        <w:t xml:space="preserve"> специально для </w:t>
      </w:r>
      <w:proofErr w:type="spellStart"/>
      <w:r w:rsidRPr="00303AEB">
        <w:rPr>
          <w:rFonts w:ascii="Arial" w:eastAsia="Times New Roman" w:hAnsi="Arial" w:cs="Arial"/>
          <w:i/>
          <w:iCs/>
          <w:color w:val="808080"/>
          <w:sz w:val="23"/>
          <w:szCs w:val="23"/>
          <w:lang w:eastAsia="ru-RU"/>
        </w:rPr>
        <w:t>BigpowerNews</w:t>
      </w:r>
      <w:proofErr w:type="spellEnd"/>
    </w:p>
    <w:p w:rsidR="00DC42F5" w:rsidRDefault="00303AEB" w:rsidP="00303AEB">
      <w:r w:rsidRPr="00303A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КВА, 27 декабря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BigpowerNews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bookmarkStart w:id="0" w:name="_GoBack"/>
      <w:bookmarkEnd w:id="0"/>
    </w:p>
    <w:sectPr w:rsidR="00DC42F5" w:rsidSect="00303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A4"/>
    <w:rsid w:val="00303AEB"/>
    <w:rsid w:val="00706FA4"/>
    <w:rsid w:val="00D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95CF"/>
  <w15:chartTrackingRefBased/>
  <w15:docId w15:val="{D7F5DB37-43DE-4AAA-859D-4EAA9CD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3AEB"/>
    <w:rPr>
      <w:i/>
      <w:iCs/>
    </w:rPr>
  </w:style>
  <w:style w:type="character" w:styleId="a5">
    <w:name w:val="Hyperlink"/>
    <w:basedOn w:val="a0"/>
    <w:uiPriority w:val="99"/>
    <w:semiHidden/>
    <w:unhideWhenUsed/>
    <w:rsid w:val="00303A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gpowernews.ru/research/docs/document74693.p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gpowernews.ru/research/docs/document74691.phtml" TargetMode="External"/><Relationship Id="rId5" Type="http://schemas.openxmlformats.org/officeDocument/2006/relationships/hyperlink" Target="http://www.bigpowernews.ru/research/docs/document74689.phtml" TargetMode="External"/><Relationship Id="rId4" Type="http://schemas.openxmlformats.org/officeDocument/2006/relationships/hyperlink" Target="http://www.bigpowernews.ru/research/docs/document74687.p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Югош</dc:creator>
  <cp:keywords/>
  <dc:description/>
  <cp:lastModifiedBy>Татьяна П. Югош</cp:lastModifiedBy>
  <cp:revision>2</cp:revision>
  <dcterms:created xsi:type="dcterms:W3CDTF">2016-12-28T10:43:00Z</dcterms:created>
  <dcterms:modified xsi:type="dcterms:W3CDTF">2016-12-28T10:55:00Z</dcterms:modified>
</cp:coreProperties>
</file>